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807958" w:rsidRDefault="00807958">
      <w:pPr>
        <w:rPr>
          <w:b/>
          <w:bCs/>
          <w:sz w:val="40"/>
          <w:szCs w:val="40"/>
          <w:lang w:val="en-US"/>
        </w:rPr>
      </w:pPr>
      <w:r w:rsidRPr="00807958">
        <w:rPr>
          <w:b/>
          <w:bCs/>
          <w:sz w:val="40"/>
          <w:szCs w:val="40"/>
          <w:lang w:val="en-US"/>
        </w:rPr>
        <w:t>Dear Guest</w:t>
      </w:r>
    </w:p>
    <w:p w:rsidR="00807958" w:rsidRDefault="00807958">
      <w:pPr>
        <w:rPr>
          <w:b/>
          <w:bCs/>
          <w:sz w:val="40"/>
          <w:szCs w:val="40"/>
          <w:lang w:val="en-US"/>
        </w:rPr>
      </w:pPr>
      <w:r w:rsidRPr="00807958">
        <w:rPr>
          <w:b/>
          <w:bCs/>
          <w:sz w:val="40"/>
          <w:szCs w:val="40"/>
          <w:lang w:val="en-US"/>
        </w:rPr>
        <w:t xml:space="preserve">                    Mountain Rest Tours and Travels</w:t>
      </w:r>
    </w:p>
    <w:p w:rsidR="00807958" w:rsidRDefault="00807958">
      <w:pPr>
        <w:rPr>
          <w:b/>
          <w:bCs/>
          <w:sz w:val="40"/>
          <w:szCs w:val="40"/>
          <w:lang w:val="en-US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Tour Highlight</w:t>
      </w:r>
    </w:p>
    <w:p w:rsidR="00807958" w:rsidRP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  </w:t>
      </w:r>
      <w:r w:rsidRPr="00807958">
        <w:rPr>
          <w:sz w:val="28"/>
          <w:szCs w:val="28"/>
        </w:rPr>
        <w:t>Dharamshala (</w:t>
      </w:r>
      <w:r w:rsidRPr="00807958">
        <w:rPr>
          <w:sz w:val="28"/>
          <w:szCs w:val="28"/>
        </w:rPr>
        <w:t>2 </w:t>
      </w:r>
      <w:r w:rsidRPr="00807958">
        <w:rPr>
          <w:sz w:val="28"/>
          <w:szCs w:val="28"/>
        </w:rPr>
        <w:t>N) • Dalhousie (</w:t>
      </w:r>
      <w:r w:rsidRPr="00807958">
        <w:rPr>
          <w:sz w:val="28"/>
          <w:szCs w:val="28"/>
        </w:rPr>
        <w:t>2 </w:t>
      </w:r>
      <w:r w:rsidRPr="00807958">
        <w:rPr>
          <w:sz w:val="28"/>
          <w:szCs w:val="28"/>
        </w:rPr>
        <w:t>N) • Amritsar (</w:t>
      </w:r>
      <w:r w:rsidRPr="00807958">
        <w:rPr>
          <w:sz w:val="28"/>
          <w:szCs w:val="28"/>
        </w:rPr>
        <w:t>2 N)</w:t>
      </w:r>
    </w:p>
    <w:p w:rsidR="00807958" w:rsidRDefault="00807958" w:rsidP="00807958">
      <w:pPr>
        <w:numPr>
          <w:ilvl w:val="0"/>
          <w:numId w:val="1"/>
        </w:numPr>
        <w:rPr>
          <w:sz w:val="28"/>
          <w:szCs w:val="28"/>
        </w:rPr>
      </w:pPr>
      <w:r w:rsidRPr="00807958">
        <w:rPr>
          <w:sz w:val="28"/>
          <w:szCs w:val="28"/>
        </w:rPr>
        <w:t>•  Explore the serene Dharamshala with its Dalai Lama Temple, Dalhousie’s scenic Khajjiar, and Amritsar’s spiritual Golden Temple, Jallianwala Bagh, Wagah Border Ceremony, and Partition Museum. A perfect blend of history, culture, spirituality, and nature.</w:t>
      </w:r>
    </w:p>
    <w:p w:rsidR="00807958" w:rsidRDefault="00807958" w:rsidP="00807958">
      <w:pPr>
        <w:rPr>
          <w:sz w:val="28"/>
          <w:szCs w:val="28"/>
        </w:rPr>
      </w:pPr>
    </w:p>
    <w:p w:rsidR="00807958" w:rsidRDefault="00807958" w:rsidP="00807958">
      <w:pPr>
        <w:rPr>
          <w:b/>
          <w:bCs/>
          <w:sz w:val="40"/>
          <w:szCs w:val="40"/>
        </w:rPr>
      </w:pPr>
      <w:r w:rsidRPr="00807958">
        <w:rPr>
          <w:b/>
          <w:bCs/>
          <w:sz w:val="40"/>
          <w:szCs w:val="40"/>
        </w:rPr>
        <w:t>Trip Itinerary</w:t>
      </w: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DAY 1</w:t>
      </w: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Chandigarh to Dharamshala (250 km / 6-7 hrs)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Pickup: Start your journey from Chandigarh and drive to Dharamshala.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Enjoy scenic landscapes as you travel through the picturesque hills.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Arrive in Dharamshala, check-in to your hotel, and relax.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Evening visit to Bhagsu Waterfall for a peaceful retreat.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Dinner and overnight stay in Dharamshala.</w:t>
      </w:r>
    </w:p>
    <w:p w:rsid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DAY 2</w:t>
      </w: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Dharamshala Local Sightseeing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After breakfast, visit the following attractions: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St. John in the Wilderness Church: A tranquil church surrounded by deodar trees.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War Memorial: A memorial dedicated to the martyrs of Himachal Pradesh, offering scenic views.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lastRenderedPageBreak/>
        <w:t xml:space="preserve">• Dharamshala Cricket Stadium: Visit the picturesque HPCA (Himachal Pradesh Cricket Association) Stadium, one of the world’s highest cricket grounds, known for its stunning views of the surrounding mountains.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Enjoy free time in the evening for shopping and exploring local markets in McLeod Ganj.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 • Return to the hotel for dinner and overnight stay.</w:t>
      </w:r>
    </w:p>
    <w:p w:rsid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DAY 3</w:t>
      </w: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Dharamshala to Dalhousie (120 km / 4-5 hrs)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After breakfast, explore Dharamshala’s key attractions: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Dalai Lama Temple Complex: A peaceful place of worship and meditation.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St. John in the Wilderness Church: A serene church amidst dense forests.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War Memorial: A tribute to India’s martyrs.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 • Later, drive to Dalhousie.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 • Check in to your hotel, have dinner, and relax overnight.</w:t>
      </w:r>
    </w:p>
    <w:p w:rsid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DAY 4</w:t>
      </w: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Dalhousie - Khajjiar Excursion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Post breakfast, enjoy an excursion to Khajjiar, known as the “Mini Switzerland of India,” famous for its lush green meadows and scenic views.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 • Explore Khajjiar Lake, Kalatop Wildlife Sanctuary, and other attractions.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Return to Dalhousie in the evening.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 • Dinner and overnight stay in Dalhousie.</w:t>
      </w:r>
    </w:p>
    <w:p w:rsidR="00807958" w:rsidRDefault="00807958" w:rsidP="00807958">
      <w:pPr>
        <w:rPr>
          <w:sz w:val="28"/>
          <w:szCs w:val="28"/>
        </w:rPr>
      </w:pP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lastRenderedPageBreak/>
        <w:t>DAY 5</w:t>
      </w:r>
    </w:p>
    <w:p w:rsid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Dalhousie to Amritsar (200 km / 5-6 hrs)</w:t>
      </w: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After breakfast, check-out and drive to Amritsar.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On arrival, check-in at your hotel and relax.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Evening visit to the Golden Temple for a mesmerising experience and Jallianwala Bagh.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Dinner and overnight stay in Amritsar.</w:t>
      </w:r>
    </w:p>
    <w:p w:rsid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DAY 6</w:t>
      </w: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Amritsar Local Sightseeing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After breakfast, visit: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Golden Temple: The holiest site for Sikhs, known for its serene beauty.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• Jallianwala Bagh: A historical site commemorating the 1919 massacre.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Partition Museum: Learn about the impact of the 1947 partition.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 xml:space="preserve"> • Wagah Border Ceremony: Witness the famous flag lowering ceremony at the India-Pakistan border (evening). 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Dinner and overnight stay in Amritsar.</w:t>
      </w:r>
    </w:p>
    <w:p w:rsid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DAY 7</w:t>
      </w:r>
    </w:p>
    <w:p w:rsidR="00807958" w:rsidRPr="00807958" w:rsidRDefault="00807958" w:rsidP="00807958">
      <w:pPr>
        <w:rPr>
          <w:b/>
          <w:bCs/>
          <w:sz w:val="28"/>
          <w:szCs w:val="28"/>
        </w:rPr>
      </w:pPr>
      <w:r w:rsidRPr="00807958">
        <w:rPr>
          <w:b/>
          <w:bCs/>
          <w:sz w:val="28"/>
          <w:szCs w:val="28"/>
        </w:rPr>
        <w:t>Amritsar to Chandigarh - Departure</w:t>
      </w:r>
    </w:p>
    <w:p w:rsidR="00807958" w:rsidRDefault="00807958" w:rsidP="00807958">
      <w:pPr>
        <w:rPr>
          <w:sz w:val="28"/>
          <w:szCs w:val="28"/>
        </w:rPr>
      </w:pPr>
      <w:r w:rsidRPr="00807958">
        <w:rPr>
          <w:sz w:val="28"/>
          <w:szCs w:val="28"/>
        </w:rPr>
        <w:t>• After breakfast, check-out from the hotel and drive back to Chandigarh Airport or Railway Station for your onward journey.</w:t>
      </w:r>
    </w:p>
    <w:p w:rsidR="00807958" w:rsidRDefault="00807958" w:rsidP="00807958">
      <w:pPr>
        <w:rPr>
          <w:sz w:val="28"/>
          <w:szCs w:val="28"/>
        </w:rPr>
      </w:pPr>
    </w:p>
    <w:p w:rsidR="00807958" w:rsidRPr="000B0378" w:rsidRDefault="00807958" w:rsidP="0080795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lastRenderedPageBreak/>
        <w:drawing>
          <wp:inline distT="0" distB="0" distL="0" distR="0" wp14:anchorId="3667AEEC" wp14:editId="42AE57C5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3569F7B5" wp14:editId="3D50BE1C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D9A0C77" wp14:editId="79DD1854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31FB4C52" wp14:editId="10ABBEBB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</w:t>
      </w:r>
      <w:r>
        <w:rPr>
          <w:b/>
          <w:bCs/>
          <w:sz w:val="28"/>
          <w:szCs w:val="28"/>
        </w:rPr>
        <w:t>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7C0D6B7" wp14:editId="2BF9E899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D5CFF50" wp14:editId="63BB6FB6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8B9762E" wp14:editId="6DF78D1D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lastRenderedPageBreak/>
        <w:t>Anything not mentioned under inclusions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807958" w:rsidRDefault="00807958" w:rsidP="00807958">
      <w:pPr>
        <w:rPr>
          <w:b/>
          <w:bCs/>
          <w:sz w:val="28"/>
          <w:szCs w:val="28"/>
        </w:rPr>
      </w:pP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807958" w:rsidRPr="000B0378" w:rsidRDefault="00807958" w:rsidP="00807958">
      <w:pPr>
        <w:rPr>
          <w:sz w:val="28"/>
          <w:szCs w:val="28"/>
        </w:rPr>
      </w:pP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807958" w:rsidRPr="000B0378" w:rsidRDefault="00807958" w:rsidP="00807958">
      <w:pPr>
        <w:rPr>
          <w:sz w:val="28"/>
          <w:szCs w:val="28"/>
        </w:rPr>
      </w:pP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807958" w:rsidRPr="000B0378" w:rsidRDefault="00807958" w:rsidP="00807958">
      <w:pPr>
        <w:rPr>
          <w:sz w:val="28"/>
          <w:szCs w:val="28"/>
        </w:rPr>
      </w:pP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807958" w:rsidRPr="000B0378" w:rsidRDefault="00807958" w:rsidP="00807958">
      <w:pPr>
        <w:rPr>
          <w:sz w:val="28"/>
          <w:szCs w:val="28"/>
        </w:rPr>
      </w:pP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807958" w:rsidRPr="000B0378" w:rsidRDefault="00807958" w:rsidP="00807958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lastRenderedPageBreak/>
        <w:t>Booking Policy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807958" w:rsidRPr="000B0378" w:rsidRDefault="00807958" w:rsidP="00807958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807958" w:rsidRDefault="00807958" w:rsidP="00807958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807958" w:rsidRPr="007C2008" w:rsidRDefault="00807958" w:rsidP="00807958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807958" w:rsidRPr="007C2008" w:rsidRDefault="00807958" w:rsidP="00807958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807958" w:rsidRDefault="00807958" w:rsidP="00807958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lastRenderedPageBreak/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807958" w:rsidRDefault="00807958" w:rsidP="00807958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807958" w:rsidRDefault="00807958" w:rsidP="00807958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807958" w:rsidRPr="00A34D7A" w:rsidRDefault="00807958" w:rsidP="00807958">
      <w:pPr>
        <w:rPr>
          <w:sz w:val="28"/>
          <w:szCs w:val="28"/>
        </w:rPr>
      </w:pPr>
    </w:p>
    <w:p w:rsidR="00807958" w:rsidRPr="000068D0" w:rsidRDefault="00807958" w:rsidP="00807958">
      <w:pPr>
        <w:rPr>
          <w:sz w:val="28"/>
          <w:szCs w:val="28"/>
        </w:rPr>
      </w:pPr>
    </w:p>
    <w:p w:rsidR="00807958" w:rsidRPr="000068D0" w:rsidRDefault="00807958" w:rsidP="00807958">
      <w:pPr>
        <w:rPr>
          <w:sz w:val="28"/>
          <w:szCs w:val="28"/>
          <w:lang w:val="en-US"/>
        </w:rPr>
      </w:pPr>
    </w:p>
    <w:p w:rsidR="00807958" w:rsidRPr="008B27A8" w:rsidRDefault="00807958" w:rsidP="00807958">
      <w:pPr>
        <w:rPr>
          <w:sz w:val="28"/>
          <w:szCs w:val="28"/>
        </w:rPr>
      </w:pPr>
    </w:p>
    <w:p w:rsidR="00807958" w:rsidRPr="008B27A8" w:rsidRDefault="00807958" w:rsidP="00807958">
      <w:pPr>
        <w:rPr>
          <w:sz w:val="40"/>
          <w:szCs w:val="40"/>
          <w:lang w:val="en-US"/>
        </w:rPr>
      </w:pPr>
    </w:p>
    <w:p w:rsidR="00807958" w:rsidRPr="0007191D" w:rsidRDefault="00807958" w:rsidP="00807958">
      <w:pPr>
        <w:rPr>
          <w:sz w:val="28"/>
          <w:szCs w:val="28"/>
        </w:rPr>
      </w:pPr>
    </w:p>
    <w:p w:rsidR="00807958" w:rsidRPr="0007191D" w:rsidRDefault="00807958" w:rsidP="00807958">
      <w:pPr>
        <w:rPr>
          <w:sz w:val="28"/>
          <w:szCs w:val="28"/>
        </w:rPr>
      </w:pPr>
    </w:p>
    <w:p w:rsidR="00807958" w:rsidRPr="0007191D" w:rsidRDefault="00807958" w:rsidP="00807958">
      <w:pPr>
        <w:rPr>
          <w:sz w:val="40"/>
          <w:szCs w:val="40"/>
        </w:rPr>
      </w:pPr>
    </w:p>
    <w:p w:rsidR="00807958" w:rsidRPr="0007191D" w:rsidRDefault="00807958" w:rsidP="00807958">
      <w:pPr>
        <w:rPr>
          <w:b/>
          <w:bCs/>
          <w:sz w:val="40"/>
          <w:szCs w:val="40"/>
          <w:lang w:val="en-US"/>
        </w:rPr>
      </w:pPr>
    </w:p>
    <w:p w:rsidR="00807958" w:rsidRPr="001204DD" w:rsidRDefault="00807958" w:rsidP="00807958">
      <w:pPr>
        <w:rPr>
          <w:sz w:val="28"/>
          <w:szCs w:val="28"/>
        </w:rPr>
      </w:pPr>
    </w:p>
    <w:p w:rsidR="00807958" w:rsidRPr="001204DD" w:rsidRDefault="00807958" w:rsidP="00807958">
      <w:pPr>
        <w:rPr>
          <w:sz w:val="28"/>
          <w:szCs w:val="28"/>
        </w:rPr>
      </w:pPr>
    </w:p>
    <w:p w:rsidR="00807958" w:rsidRPr="001204DD" w:rsidRDefault="00807958" w:rsidP="00807958">
      <w:pPr>
        <w:rPr>
          <w:sz w:val="40"/>
          <w:szCs w:val="40"/>
        </w:rPr>
      </w:pPr>
    </w:p>
    <w:p w:rsidR="00807958" w:rsidRPr="001204DD" w:rsidRDefault="00807958" w:rsidP="00807958">
      <w:pPr>
        <w:rPr>
          <w:b/>
          <w:bCs/>
          <w:sz w:val="40"/>
          <w:szCs w:val="40"/>
          <w:lang w:val="en-US"/>
        </w:rPr>
      </w:pPr>
    </w:p>
    <w:p w:rsidR="00807958" w:rsidRP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sz w:val="28"/>
          <w:szCs w:val="28"/>
        </w:rPr>
      </w:pPr>
    </w:p>
    <w:p w:rsidR="00807958" w:rsidRPr="00807958" w:rsidRDefault="00807958" w:rsidP="00807958">
      <w:pPr>
        <w:rPr>
          <w:sz w:val="28"/>
          <w:szCs w:val="28"/>
        </w:rPr>
      </w:pPr>
    </w:p>
    <w:p w:rsidR="00807958" w:rsidRPr="00807958" w:rsidRDefault="00807958">
      <w:pPr>
        <w:rPr>
          <w:b/>
          <w:bCs/>
          <w:sz w:val="28"/>
          <w:szCs w:val="28"/>
          <w:lang w:val="en-US"/>
        </w:rPr>
      </w:pPr>
    </w:p>
    <w:sectPr w:rsidR="00807958" w:rsidRPr="00807958" w:rsidSect="00807958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64DFF"/>
    <w:multiLevelType w:val="multilevel"/>
    <w:tmpl w:val="04C2D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4703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958"/>
    <w:rsid w:val="0009689E"/>
    <w:rsid w:val="00210760"/>
    <w:rsid w:val="005155FC"/>
    <w:rsid w:val="0080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1B095"/>
  <w15:chartTrackingRefBased/>
  <w15:docId w15:val="{FDC263F1-D8B5-449C-BE6B-443745468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79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9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79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9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9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9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9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9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9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079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079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79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9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9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9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9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9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7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7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9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7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79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79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79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79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9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9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795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79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81894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777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15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0712973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2655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26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903916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30477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56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4722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1228</Words>
  <Characters>7002</Characters>
  <Application>Microsoft Office Word</Application>
  <DocSecurity>0</DocSecurity>
  <Lines>58</Lines>
  <Paragraphs>16</Paragraphs>
  <ScaleCrop>false</ScaleCrop>
  <Company/>
  <LinksUpToDate>false</LinksUpToDate>
  <CharactersWithSpaces>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2025-06-24T10:35:00Z</dcterms:created>
  <dcterms:modified xsi:type="dcterms:W3CDTF">2025-06-24T10:42:00Z</dcterms:modified>
</cp:coreProperties>
</file>